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FEC89" w14:textId="77777777" w:rsidR="006F718E" w:rsidRPr="008468F4" w:rsidRDefault="00EA5107" w:rsidP="00187D2D">
      <w:pPr>
        <w:spacing w:line="276" w:lineRule="auto"/>
        <w:rPr>
          <w:b/>
        </w:rPr>
      </w:pPr>
      <w:bookmarkStart w:id="0" w:name="_GoBack"/>
      <w:r w:rsidRPr="008468F4">
        <w:rPr>
          <w:b/>
        </w:rPr>
        <w:t xml:space="preserve">Ontwerp van decreet betreffende het Onderwijs XXIII, 17 </w:t>
      </w:r>
      <w:proofErr w:type="gramStart"/>
      <w:r w:rsidRPr="008468F4">
        <w:rPr>
          <w:b/>
        </w:rPr>
        <w:t>mei</w:t>
      </w:r>
      <w:proofErr w:type="gramEnd"/>
      <w:r w:rsidRPr="008468F4">
        <w:rPr>
          <w:b/>
        </w:rPr>
        <w:t xml:space="preserve"> 2013</w:t>
      </w:r>
    </w:p>
    <w:p w14:paraId="52BC0F86" w14:textId="1C456C87" w:rsidR="00E25168" w:rsidRPr="008468F4" w:rsidRDefault="00E25168" w:rsidP="00187D2D">
      <w:pPr>
        <w:spacing w:line="276" w:lineRule="auto"/>
        <w:rPr>
          <w:b/>
        </w:rPr>
      </w:pPr>
      <w:proofErr w:type="gramStart"/>
      <w:r w:rsidRPr="008468F4">
        <w:rPr>
          <w:b/>
        </w:rPr>
        <w:t>Goedgekeurd op 10 juli 2013.</w:t>
      </w:r>
      <w:proofErr w:type="gramEnd"/>
    </w:p>
    <w:bookmarkEnd w:id="0"/>
    <w:p w14:paraId="4EEAAEEC" w14:textId="77777777" w:rsidR="00E25168" w:rsidRDefault="00E25168" w:rsidP="00187D2D">
      <w:pPr>
        <w:spacing w:line="276" w:lineRule="auto"/>
      </w:pPr>
    </w:p>
    <w:p w14:paraId="0CB238BC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</w:p>
    <w:p w14:paraId="2C374C87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bookmarkStart w:id="1" w:name="OLE_LINK53"/>
      <w:bookmarkStart w:id="2" w:name="OLE_LINK54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Art. III.34. Aan deel IV, titel 1, hoofdstuk 1, afdeling 4, van dezelfde codex wordt een</w:t>
      </w:r>
    </w:p>
    <w:p w14:paraId="607FB4C7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artikel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157/1 toegevoegd, dat luidt als volgt:</w:t>
      </w:r>
    </w:p>
    <w:p w14:paraId="1E47190D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“Art. 157/1. In het voltijds secundair onderwijs kan de wekelijkse lessentabel, de vakken</w:t>
      </w:r>
    </w:p>
    <w:p w14:paraId="2898CAA3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moderne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vreemde talen niet meegerekend, voor maximaal 20% worden aangeboden in het</w:t>
      </w:r>
    </w:p>
    <w:p w14:paraId="08A28A90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Frans, Engels of Duits.</w:t>
      </w:r>
    </w:p>
    <w:bookmarkEnd w:id="1"/>
    <w:bookmarkEnd w:id="2"/>
    <w:p w14:paraId="5EAA6464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Het aanbod, vermeld in het eerste lid, kan worden georganiseerd op voorwaarde dat:</w:t>
      </w:r>
    </w:p>
    <w:p w14:paraId="49DA455E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1° de leerlingen de mogelijkheid hebben om alle niet-taalvakken in het Nederlands in de</w:t>
      </w:r>
    </w:p>
    <w:p w14:paraId="55A3F659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school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te volgen;</w:t>
      </w:r>
    </w:p>
    <w:p w14:paraId="0E2E8DF3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2° een leerling slechts CLIL kan volgen, indien de betrokken personen er schriftelijk en</w:t>
      </w:r>
    </w:p>
    <w:p w14:paraId="2B08600C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expliciet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voor kiezen het CLIL-traject gedurende het volledige schooljaar te volgen</w:t>
      </w:r>
    </w:p>
    <w:p w14:paraId="7B596BBF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en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na positief advies van de toelatingsklassenraad dat ten minste is gebaseerd op voldoende</w:t>
      </w:r>
    </w:p>
    <w:p w14:paraId="308771DA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kennis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en beheersing door de leerling van de onderwijstaal;</w:t>
      </w:r>
    </w:p>
    <w:p w14:paraId="57278E96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3° het aanbod voldoet aan de door de Vlaamse Regering bepaalde kwaliteitsstandaard.</w:t>
      </w:r>
    </w:p>
    <w:p w14:paraId="2395FAE4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De kwaliteitsstandaard omvat enkel voorwaarden op het vlak van:</w:t>
      </w:r>
    </w:p>
    <w:p w14:paraId="4BC6D3F8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a) de competenties en vorming van het personeel dat deze lessen zal geven op het vlak</w:t>
      </w:r>
    </w:p>
    <w:p w14:paraId="25BEB473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van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de CLIL-methodiek in relatie tot het vak zelf;</w:t>
      </w:r>
    </w:p>
    <w:p w14:paraId="201D7413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b) de vereiste kennis van de doeltaal van de personeelsleden;</w:t>
      </w:r>
    </w:p>
    <w:p w14:paraId="24FABDA4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c) tijdige communicatie met ouders en leerlingen met de expliciete keuzemogelijkheid</w:t>
      </w:r>
    </w:p>
    <w:p w14:paraId="424A1405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tussen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CLIL of niet-CLIL;</w:t>
      </w:r>
    </w:p>
    <w:p w14:paraId="2EEEDCAF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d) de inpassing van dit aanbod in een coherent talenbeleid zowel voor de onderwijstaal</w:t>
      </w:r>
    </w:p>
    <w:p w14:paraId="1C94E963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als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vreemde talen, met formulering van expliciete strategische doelstellingen;</w:t>
      </w:r>
    </w:p>
    <w:p w14:paraId="17CA3D34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e) monitoring van de resultaten en de leerwinst van de leerlingen in het vak/onderwerp,</w:t>
      </w:r>
    </w:p>
    <w:p w14:paraId="449ABD3F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in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de doeltaal en in het Standaardnederlands;</w:t>
      </w:r>
    </w:p>
    <w:p w14:paraId="7F5AED0E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f) de te volgen stappen die een school moet ondernemen die een CLIL-project wil</w:t>
      </w:r>
    </w:p>
    <w:p w14:paraId="5E4523C0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organiseren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(beginsituatieanalyse, communicatie, doelen formuleren, actieplan</w:t>
      </w:r>
    </w:p>
    <w:p w14:paraId="1D796BB9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opstellen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en actieplan operationaliseren);</w:t>
      </w:r>
    </w:p>
    <w:p w14:paraId="56264C0E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4° de school kan het aanbod slechts effectief organiseren, als ze beschikt over personeelsleden</w:t>
      </w:r>
    </w:p>
    <w:p w14:paraId="1640A99A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die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op het ogenblik van de organisatie beantwoorden aan de voorwaarden van</w:t>
      </w:r>
    </w:p>
    <w:p w14:paraId="49B73DBB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3°, a) en b). Daarbij moet ze rekening houden met de rechten van de personeelsleden</w:t>
      </w:r>
    </w:p>
    <w:p w14:paraId="15C7FF09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die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vast benoemd zijn of tijdelijk aangesteld zijn voor doorlopende duur in het vak dat</w:t>
      </w:r>
    </w:p>
    <w:p w14:paraId="348FB66A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ze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wil aanbieden, in het Frans, Engels of Duits. Om het aanbod te organiseren, mag de</w:t>
      </w:r>
    </w:p>
    <w:p w14:paraId="0855D88D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school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een personeelslid dat vast benoemd is voor het vak dat ze in het Frans, Engels</w:t>
      </w:r>
    </w:p>
    <w:p w14:paraId="60615D1B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of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Duits wil aanbieden niet ter beschikking stellen wegens ontstentenis van betrekking</w:t>
      </w:r>
    </w:p>
    <w:p w14:paraId="123DC461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voor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dat vak. De school mag ook de opdracht van een tijdelijk personeelslid dat voor</w:t>
      </w:r>
    </w:p>
    <w:p w14:paraId="66A38278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doorlopende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duur is aangesteld in het vak dat ze in het Frans, Engels of Duits wil aanbieden</w:t>
      </w:r>
    </w:p>
    <w:p w14:paraId="29D12F81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voor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dat vak, niet verminderen of beëindigen om het aanbod te organiseren.</w:t>
      </w:r>
    </w:p>
    <w:p w14:paraId="59182FA5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Dit laatste geldt niet als het tijdelijk personeelslid wel voldoet aan de voorwaarden</w:t>
      </w:r>
    </w:p>
    <w:p w14:paraId="0FE8A73C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van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3°, a) en b), maar het aanbod weigert om het vak in het Frans, Engels of Duits te</w:t>
      </w:r>
    </w:p>
    <w:p w14:paraId="6B64578D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geven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;</w:t>
      </w:r>
    </w:p>
    <w:p w14:paraId="5D26DC10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5° de school ervoor zorgt dat de kennis van de onderwijstaal bij de leerlingen prioritair</w:t>
      </w:r>
    </w:p>
    <w:p w14:paraId="36D5377E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blijft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en dat het Nederlandstalige karakter van de school behouden blijft;</w:t>
      </w:r>
    </w:p>
    <w:p w14:paraId="2CBEA2E8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6° voorafgaand een plan wordt opgemaakt dat door de bevoegde dienst van de Vlaamse</w:t>
      </w:r>
    </w:p>
    <w:p w14:paraId="287C78B9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>Gemeenschap is goedgekeurd.”.</w:t>
      </w:r>
    </w:p>
    <w:p w14:paraId="30920F57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14:paraId="6E634DD3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</w:p>
    <w:p w14:paraId="72AD93F5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</w:p>
    <w:p w14:paraId="08120509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Toelichting</w:t>
      </w:r>
    </w:p>
    <w:p w14:paraId="3657D475" w14:textId="77777777" w:rsidR="00EA5107" w:rsidRDefault="00EA5107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</w:p>
    <w:p w14:paraId="627E4A18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Artikel III.34, III.60, III.65, III.68  (blz 51-54)</w:t>
      </w:r>
    </w:p>
    <w:p w14:paraId="21ED6066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Tijdens de vorige regeerperiode hebben enkele scholen geëxperimenteerd met Content</w:t>
      </w:r>
    </w:p>
    <w:p w14:paraId="2A97EF30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and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Language Integrated Learning. (CLIL)</w:t>
      </w:r>
    </w:p>
    <w:p w14:paraId="21BFDEE1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De Talennota van 2011 voorziet de mogelijkheid voor alle scholen in het secundair</w:t>
      </w:r>
    </w:p>
    <w:p w14:paraId="58D61A6E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onderwijs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om onder bepaalde voorwaarden CLIL te organiseren. CLIL wil leerlingen</w:t>
      </w:r>
    </w:p>
    <w:p w14:paraId="28C0CCBF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functioneel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meertalig maken door het instrueren van de doeltaal aan het onmiddellijk</w:t>
      </w:r>
    </w:p>
    <w:p w14:paraId="077B8C9D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bruikbare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nut ervan te koppelen. Een niet-taalvak wordt dan in een vreemde taal onderwezen</w:t>
      </w:r>
    </w:p>
    <w:p w14:paraId="29CE129E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(</w:t>
      </w: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bv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. het vak wiskunde in het Engels, het vak aardrijkskunde in het Frans,</w:t>
      </w:r>
    </w:p>
    <w:p w14:paraId="61ACF7FC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het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vak toerisme in het Duits, …).</w:t>
      </w:r>
    </w:p>
    <w:p w14:paraId="43B26E6A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In de Talennota wordt aangekondigd dat in het secundair onderwijs de nodige decretale</w:t>
      </w:r>
    </w:p>
    <w:p w14:paraId="2F42B99E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aanpassingen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zullen gebeuren om ten laatste in 2014 CLIL-programma’s mogelijk</w:t>
      </w:r>
    </w:p>
    <w:p w14:paraId="2DD7A576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te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maken. Maximum 20% van de niet-taalvakken kan via CLIL aangeboden wor-</w:t>
      </w:r>
    </w:p>
    <w:p w14:paraId="44F36926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den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. CLIL moet berusten op een vrijwillige keuze van de ouders van de leerling. Dit</w:t>
      </w:r>
    </w:p>
    <w:p w14:paraId="4915A302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houdt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in dat de school enkel aan de leerlingen van wie de ouders er expliciet en</w:t>
      </w:r>
    </w:p>
    <w:p w14:paraId="5E1B5326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schriftelijk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voor kiezen dat de leerling dit CLIL-traject een schooljaar volgt en na positief</w:t>
      </w:r>
    </w:p>
    <w:p w14:paraId="5951C753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advies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van de klassenraad voor die betrokken leerling, CLIL kan aanbieden. Bijgevolg</w:t>
      </w:r>
    </w:p>
    <w:p w14:paraId="315891EC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blijft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een volledig Nederlandstalig traject aanwezig voor alle andere leerlingen.</w:t>
      </w:r>
    </w:p>
    <w:p w14:paraId="2DE2CB40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</w:p>
    <w:p w14:paraId="709C18C9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Te allen tijde moet de school ervoor zorgen dat de kennis van de onderwijstaal prioritair</w:t>
      </w:r>
    </w:p>
    <w:p w14:paraId="2F6FBC40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blijft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(Vlaams Parlement, 2011-2012, Vraag om uitleg, nummer 2622, 6 oktober</w:t>
      </w:r>
    </w:p>
    <w:p w14:paraId="6C95A602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2011; Vlaams Parlement, 2012-2013, Vraag om uitleg, nummer 354, 13 december</w:t>
      </w:r>
    </w:p>
    <w:p w14:paraId="440E94DC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2012) en dat het Nederlandstalig karakter van de school prioritair blijft behouden, in</w:t>
      </w:r>
    </w:p>
    <w:p w14:paraId="7E7198C1" w14:textId="77777777" w:rsidR="00DE6B42" w:rsidRDefault="00DE6B42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het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bijzonder in Brussel en de gemeenten die grenzen aan Brussel en gemeenten die</w:t>
      </w:r>
    </w:p>
    <w:p w14:paraId="66FE2656" w14:textId="77777777" w:rsidR="00DE6B42" w:rsidRDefault="00DE6B42" w:rsidP="00187D2D">
      <w:pPr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grenzen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aan de grensgemeente van Brussel.</w:t>
      </w:r>
    </w:p>
    <w:p w14:paraId="3F11A5C2" w14:textId="77777777" w:rsidR="002C420F" w:rsidRDefault="002C420F" w:rsidP="00187D2D">
      <w:pPr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</w:p>
    <w:p w14:paraId="2310C843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De SERV stelt in zijn advies dat de maatregelen met betrekking tot het Content and</w:t>
      </w:r>
    </w:p>
    <w:p w14:paraId="55DF8270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Language Integrated Learning, met name de mogelijkheid om les te geven in een</w:t>
      </w:r>
    </w:p>
    <w:p w14:paraId="7A9BE331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vreemde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taal van een bepaald niet-taalvak, zowel in het voltijds secundair als binnen</w:t>
      </w:r>
    </w:p>
    <w:p w14:paraId="4967CD34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Leren en Werken zeer positief zijn, dit in het kader van de persoonlijke ontwikkeling</w:t>
      </w:r>
    </w:p>
    <w:p w14:paraId="2E382E37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en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van een vlottere toegang tot de arbeidsmarkt, en met het oog op de toename van</w:t>
      </w:r>
    </w:p>
    <w:p w14:paraId="3C51C427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de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internationale werkmobiliteit. Het moet de ambitie zijn om snel te groeien in dit</w:t>
      </w:r>
    </w:p>
    <w:p w14:paraId="27DEF3A5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soort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onderwijs.</w:t>
      </w:r>
    </w:p>
    <w:p w14:paraId="2F35D4DD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Het onderwijspersoneel moet de startcompetenties hebben voor de aanvang van een</w:t>
      </w:r>
    </w:p>
    <w:p w14:paraId="3F33E68C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CLIL-project en de school of het centrum moeten investeren in het behoud en versterken</w:t>
      </w:r>
    </w:p>
    <w:p w14:paraId="45204E8B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van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de competenties op het gebied van CLIL-didactiek en taalvaardigheid.</w:t>
      </w:r>
    </w:p>
    <w:p w14:paraId="0372017E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</w:p>
    <w:p w14:paraId="47AFEDD4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1. Het is in elk geval zo dat de vereiste taalvaardigheid van de CLIL-leraren moet</w:t>
      </w:r>
    </w:p>
    <w:p w14:paraId="4343BA8D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aanwezig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zijn, zowel voor het Nederlands als voor de vooropgestelde doeltaal. De</w:t>
      </w:r>
    </w:p>
    <w:p w14:paraId="18589994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bepalingen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in de decreten rechtspositie met betrekking tot de taalvereisten voor het</w:t>
      </w:r>
    </w:p>
    <w:p w14:paraId="1A087AE4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personeel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garanderen de kennis van het Nederlands. De onderwijstaal blijft het Nederlands</w:t>
      </w:r>
    </w:p>
    <w:p w14:paraId="525F322D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voor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CLIL-leraren. Ook voor hen gelden de decreten rechtspositie die stellen</w:t>
      </w:r>
    </w:p>
    <w:p w14:paraId="2914CEC7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dat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een personeelslid van het onderwijzend personeel de onderwijstaal (het Nederlands)</w:t>
      </w:r>
    </w:p>
    <w:p w14:paraId="1E4D6763" w14:textId="77777777" w:rsidR="002C420F" w:rsidRDefault="002C420F" w:rsidP="00187D2D">
      <w:pPr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moet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beheersen op een bepaald ERK-niveau.</w:t>
      </w:r>
    </w:p>
    <w:p w14:paraId="1A83F232" w14:textId="77777777" w:rsidR="002C420F" w:rsidRDefault="002C420F" w:rsidP="00187D2D">
      <w:pPr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…</w:t>
      </w:r>
    </w:p>
    <w:p w14:paraId="52EF289A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Er is voorzien in één afwijking voor leraren die uitsluitend CLIL-opdracht uitvoeren,</w:t>
      </w:r>
    </w:p>
    <w:p w14:paraId="3BF57DE1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naar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analogie met de bepaling uit de decreten rechtspositie, die stelt dat een personeelslid</w:t>
      </w:r>
    </w:p>
    <w:p w14:paraId="53EAE3B9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dat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uitsluitend één of meer vreemde talen onderwijst, de onderwijstaal (het</w:t>
      </w:r>
    </w:p>
    <w:p w14:paraId="752F18E1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Nederlands) moet beheersen op het ERK-niveau B2.</w:t>
      </w:r>
    </w:p>
    <w:p w14:paraId="2ADA666D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In opvolging van het VLOR-advies wordt toegevoegd dat er voor specifieke situaties</w:t>
      </w:r>
    </w:p>
    <w:p w14:paraId="179832A6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uitzonderingen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ingeschreven zijn betreffende taalkennis. Het gaat om personeelsleden</w:t>
      </w:r>
    </w:p>
    <w:p w14:paraId="44DBD5FB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die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belast zijn met het onderwijzen van een vreemde levende taal. Als een personeelslid</w:t>
      </w:r>
    </w:p>
    <w:p w14:paraId="40ACE98E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enkel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een vreemde levende taal onderwijst (bv. Engels, Frans, Duits,</w:t>
      </w:r>
    </w:p>
    <w:p w14:paraId="4488D197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Spaans</w:t>
      </w: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, …)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dan stelt de regelgeving dat de kennis van het Nederlands niet het niveau</w:t>
      </w:r>
    </w:p>
    <w:p w14:paraId="4FDD6200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C1 moet bereiken, maar wel het iets lagere niveau B2. Reden voor die kennis</w:t>
      </w:r>
    </w:p>
    <w:p w14:paraId="7B057329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van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het Nederlands is dat de focus voor dat personeelslid tijdens het contactonderwijs</w:t>
      </w:r>
    </w:p>
    <w:p w14:paraId="1B1FF1F2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met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de leerling ligt op het gebruik van de vreemde levende taal en dat daarvoor</w:t>
      </w:r>
    </w:p>
    <w:p w14:paraId="339182BE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dus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de nodige expertise moet zijn. Door de kennis van het Nederlands iets lager te</w:t>
      </w:r>
    </w:p>
    <w:p w14:paraId="705184D8" w14:textId="77777777" w:rsidR="002C420F" w:rsidRDefault="002C420F" w:rsidP="00187D2D">
      <w:pPr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leggen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, verhoogt men de kans om native speakers aan te trekken.</w:t>
      </w:r>
    </w:p>
    <w:p w14:paraId="026239CD" w14:textId="77777777" w:rsidR="002C420F" w:rsidRDefault="002C420F" w:rsidP="00187D2D">
      <w:pPr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…</w:t>
      </w:r>
    </w:p>
    <w:p w14:paraId="0D500D2C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2. Wat betreft de doeltalen bepalen de decreten rechtspositie momenteel geen specifieke</w:t>
      </w:r>
    </w:p>
    <w:p w14:paraId="5315FE18" w14:textId="77777777" w:rsidR="002C420F" w:rsidRDefault="002C420F" w:rsidP="00187D2D">
      <w:pPr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vereisten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die gelden in het secundair onderwijs.</w:t>
      </w:r>
    </w:p>
    <w:p w14:paraId="0DC1B687" w14:textId="77777777" w:rsidR="002C420F" w:rsidRDefault="002C420F" w:rsidP="00187D2D">
      <w:pPr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</w:p>
    <w:p w14:paraId="5B841F19" w14:textId="77777777" w:rsidR="002C420F" w:rsidRDefault="002C420F" w:rsidP="00187D2D">
      <w:pPr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</w:p>
    <w:p w14:paraId="76A9FBEA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Artikel III.68</w:t>
      </w:r>
    </w:p>
    <w:p w14:paraId="7232272E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Zie memorie van toelichting bij artikel III.34.</w:t>
      </w:r>
    </w:p>
    <w:p w14:paraId="09161490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Voor de leertijd gelden dezelfde voorwaarden inzake CLIL als voor het voltijds secundair</w:t>
      </w:r>
    </w:p>
    <w:p w14:paraId="2F1F8DBD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onderwijs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.</w:t>
      </w:r>
    </w:p>
    <w:p w14:paraId="688D52B1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Ook moet de taalvaardigheid van de CLIL-leraren in het Nederlands en in de doeltaal</w:t>
      </w:r>
    </w:p>
    <w:p w14:paraId="10AA31A3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aanwezig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zijn. De kwaliteitsstandaard zal hiertoe de nodige vereisten bevatten.</w:t>
      </w:r>
    </w:p>
    <w:p w14:paraId="6C3EEBD1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Het bestuur dat CLIL wil invoeren zal ervoor moeten zorgen dat het personeelsleden</w:t>
      </w:r>
    </w:p>
    <w:p w14:paraId="44E99435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heeft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die aan die taalkennisvereisten voldoen, zo niet zal geen toelating worden gegeven</w:t>
      </w:r>
    </w:p>
    <w:p w14:paraId="4FE782A7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om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CLIL te organiseren.</w:t>
      </w:r>
    </w:p>
    <w:p w14:paraId="7F8C32DB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In het advies van 23 maart 2012 heeft de Raad van Bestuur van Syntra Vlaanderen</w:t>
      </w:r>
    </w:p>
    <w:p w14:paraId="4087F4DE" w14:textId="77777777" w:rsidR="002C420F" w:rsidRDefault="002C420F" w:rsidP="00187D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31F20"/>
          <w:sz w:val="22"/>
          <w:szCs w:val="22"/>
          <w:lang w:val="fr-FR"/>
        </w:rPr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zijn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akkoord gegeven om in de leertijd de mogelijkheid te krijgen maximaal 20% van</w:t>
      </w:r>
    </w:p>
    <w:p w14:paraId="3AC9C57C" w14:textId="77777777" w:rsidR="002C420F" w:rsidRDefault="002C420F" w:rsidP="00187D2D">
      <w:pPr>
        <w:spacing w:line="276" w:lineRule="auto"/>
      </w:pPr>
      <w:proofErr w:type="gramStart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>de</w:t>
      </w:r>
      <w:proofErr w:type="gramEnd"/>
      <w:r>
        <w:rPr>
          <w:rFonts w:ascii="Times New Roman" w:hAnsi="Times New Roman" w:cs="Times New Roman"/>
          <w:color w:val="231F20"/>
          <w:sz w:val="22"/>
          <w:szCs w:val="22"/>
          <w:lang w:val="fr-FR"/>
        </w:rPr>
        <w:t xml:space="preserve"> wekelijkse lessentabel aan te bieden in het Frans, Engels of Duits.</w:t>
      </w:r>
    </w:p>
    <w:sectPr w:rsidR="002C420F" w:rsidSect="006B4A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dirty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42"/>
    <w:rsid w:val="00187D2D"/>
    <w:rsid w:val="002C420F"/>
    <w:rsid w:val="004A46A2"/>
    <w:rsid w:val="006B4A4B"/>
    <w:rsid w:val="006F718E"/>
    <w:rsid w:val="008468F4"/>
    <w:rsid w:val="00BB4616"/>
    <w:rsid w:val="00DE6B42"/>
    <w:rsid w:val="00E25168"/>
    <w:rsid w:val="00E839BB"/>
    <w:rsid w:val="00E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81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A2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A2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7046</Characters>
  <Application>Microsoft Macintosh Word</Application>
  <DocSecurity>0</DocSecurity>
  <Lines>58</Lines>
  <Paragraphs>16</Paragraphs>
  <ScaleCrop>false</ScaleCrop>
  <Company>école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etes ucl</dc:creator>
  <cp:keywords/>
  <dc:description/>
  <cp:lastModifiedBy>Administrator</cp:lastModifiedBy>
  <cp:revision>3</cp:revision>
  <dcterms:created xsi:type="dcterms:W3CDTF">2013-09-20T10:40:00Z</dcterms:created>
  <dcterms:modified xsi:type="dcterms:W3CDTF">2013-09-20T10:40:00Z</dcterms:modified>
</cp:coreProperties>
</file>